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26" w:rsidRDefault="00983526" w:rsidP="00983526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2F38BB">
        <w:rPr>
          <w:rFonts w:ascii="Arial" w:hAnsi="Arial" w:cs="Arial"/>
          <w:b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892"/>
      </w:tblGrid>
      <w:tr w:rsidR="00983526" w:rsidTr="00500315">
        <w:trPr>
          <w:trHeight w:val="4985"/>
        </w:trPr>
        <w:tc>
          <w:tcPr>
            <w:tcW w:w="3823" w:type="dxa"/>
          </w:tcPr>
          <w:p w:rsidR="00E372F1" w:rsidRDefault="00E372F1" w:rsidP="00E372F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372F1" w:rsidRPr="00464ADE" w:rsidRDefault="00E372F1" w:rsidP="00E372F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E372F1" w:rsidRPr="002F38BB" w:rsidRDefault="00E372F1" w:rsidP="00966C8B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E372F1" w:rsidRPr="002F38BB" w:rsidRDefault="00966C8B" w:rsidP="00966C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  <w:p w:rsidR="00E372F1" w:rsidRPr="002F38BB" w:rsidRDefault="00E372F1" w:rsidP="00966C8B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E372F1" w:rsidRPr="002F38BB" w:rsidRDefault="00966C8B" w:rsidP="00966C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  <w:p w:rsidR="00E372F1" w:rsidRPr="002F38BB" w:rsidRDefault="00E372F1" w:rsidP="00966C8B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E372F1" w:rsidRPr="002F38BB" w:rsidRDefault="00966C8B" w:rsidP="00966C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D4465B" w:rsidRDefault="00D4465B" w:rsidP="00966C8B">
            <w:pPr>
              <w:spacing w:line="360" w:lineRule="auto"/>
              <w:outlineLvl w:val="0"/>
              <w:rPr>
                <w:rFonts w:ascii="Arial" w:hAnsi="Arial" w:cs="Arial"/>
                <w:b/>
              </w:rPr>
            </w:pPr>
          </w:p>
          <w:p w:rsidR="00E372F1" w:rsidRDefault="00E372F1" w:rsidP="00966C8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66C8B" w:rsidRDefault="00E372F1" w:rsidP="00966C8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E372F1" w:rsidRPr="00464ADE" w:rsidRDefault="00E372F1" w:rsidP="00966C8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AA330C">
              <w:rPr>
                <w:rFonts w:ascii="Arial" w:hAnsi="Arial" w:cs="Arial"/>
                <w:b/>
                <w:sz w:val="18"/>
                <w:szCs w:val="18"/>
                <w:u w:val="single"/>
              </w:rPr>
              <w:t>ELBLĄGU.</w:t>
            </w:r>
          </w:p>
          <w:p w:rsidR="00966C8B" w:rsidRDefault="00966C8B" w:rsidP="00E372F1">
            <w:pPr>
              <w:outlineLvl w:val="0"/>
              <w:rPr>
                <w:rFonts w:ascii="Arial" w:hAnsi="Arial" w:cs="Arial"/>
                <w:b/>
              </w:rPr>
            </w:pPr>
          </w:p>
          <w:p w:rsidR="00966C8B" w:rsidRPr="00983526" w:rsidRDefault="00966C8B" w:rsidP="00966C8B">
            <w:pPr>
              <w:widowControl w:val="0"/>
              <w:tabs>
                <w:tab w:val="left" w:pos="1275"/>
              </w:tabs>
              <w:spacing w:line="312" w:lineRule="auto"/>
              <w:ind w:right="-623"/>
              <w:jc w:val="both"/>
              <w:rPr>
                <w:rFonts w:ascii="Arial" w:hAnsi="Arial" w:cs="Arial"/>
                <w:b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</w:t>
            </w:r>
          </w:p>
        </w:tc>
        <w:tc>
          <w:tcPr>
            <w:tcW w:w="5239" w:type="dxa"/>
          </w:tcPr>
          <w:p w:rsidR="00E372F1" w:rsidRDefault="00E372F1" w:rsidP="00AA330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Spotkanie:</w:t>
            </w:r>
          </w:p>
          <w:p w:rsidR="00AA330C" w:rsidRPr="00AA330C" w:rsidRDefault="00AA330C" w:rsidP="00AA330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A330C" w:rsidRPr="00E23B74" w:rsidRDefault="00AA330C" w:rsidP="00AA330C">
            <w:pPr>
              <w:jc w:val="center"/>
              <w:rPr>
                <w:rFonts w:ascii="Arial" w:hAnsi="Arial" w:cs="Arial"/>
              </w:rPr>
            </w:pPr>
            <w:r w:rsidRPr="00E23B74">
              <w:rPr>
                <w:rFonts w:ascii="Arial" w:hAnsi="Arial" w:cs="Arial"/>
              </w:rPr>
              <w:t>Spotkanie informacyjne</w:t>
            </w:r>
            <w:r>
              <w:rPr>
                <w:rFonts w:ascii="Arial" w:hAnsi="Arial" w:cs="Arial"/>
              </w:rPr>
              <w:t xml:space="preserve"> pt. „ Fundusze Europejskie na rozwój MŚP – pożyczki i refundacja kosztów szkoleń”</w:t>
            </w:r>
          </w:p>
          <w:p w:rsidR="00E372F1" w:rsidRDefault="00E372F1" w:rsidP="00E372F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A330C" w:rsidRPr="00EA625D" w:rsidRDefault="00AA330C" w:rsidP="00E372F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A330C" w:rsidRDefault="00E372F1" w:rsidP="00AA330C">
            <w:pPr>
              <w:jc w:val="center"/>
              <w:rPr>
                <w:rFonts w:ascii="Arial" w:hAnsi="Arial" w:cs="Arial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</w:p>
          <w:p w:rsidR="00E372F1" w:rsidRPr="00F923D4" w:rsidRDefault="00AA330C" w:rsidP="00AA330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19</w:t>
            </w:r>
            <w:r w:rsidR="00391E63">
              <w:rPr>
                <w:rFonts w:ascii="Arial" w:hAnsi="Arial" w:cs="Arial"/>
              </w:rPr>
              <w:t xml:space="preserve"> lipca 2018</w:t>
            </w:r>
          </w:p>
          <w:p w:rsidR="00E372F1" w:rsidRPr="00AA330C" w:rsidRDefault="00E372F1" w:rsidP="00E372F1">
            <w:pPr>
              <w:rPr>
                <w:rFonts w:ascii="Arial" w:hAnsi="Arial" w:cs="Arial"/>
              </w:rPr>
            </w:pPr>
          </w:p>
          <w:p w:rsidR="00AA330C" w:rsidRPr="00AA330C" w:rsidRDefault="00AA330C" w:rsidP="00AA330C">
            <w:pPr>
              <w:jc w:val="center"/>
              <w:rPr>
                <w:rFonts w:ascii="Arial" w:hAnsi="Arial" w:cs="Arial"/>
              </w:rPr>
            </w:pPr>
            <w:r w:rsidRPr="00AA330C">
              <w:rPr>
                <w:rFonts w:ascii="Arial" w:hAnsi="Arial" w:cs="Arial"/>
              </w:rPr>
              <w:t>Hotel Młyn</w:t>
            </w:r>
          </w:p>
          <w:p w:rsidR="00AA330C" w:rsidRPr="00AA330C" w:rsidRDefault="00AA330C" w:rsidP="00AA330C">
            <w:pPr>
              <w:jc w:val="center"/>
              <w:rPr>
                <w:rFonts w:ascii="Arial" w:hAnsi="Arial" w:cs="Arial"/>
              </w:rPr>
            </w:pPr>
            <w:r w:rsidRPr="00AA330C">
              <w:rPr>
                <w:rFonts w:ascii="Arial" w:hAnsi="Arial" w:cs="Arial"/>
              </w:rPr>
              <w:t>82-300 Elbląg</w:t>
            </w:r>
          </w:p>
          <w:p w:rsidR="00AA330C" w:rsidRPr="00AA330C" w:rsidRDefault="00AA330C" w:rsidP="00AA330C">
            <w:pPr>
              <w:jc w:val="center"/>
              <w:rPr>
                <w:rFonts w:ascii="Arial" w:hAnsi="Arial" w:cs="Arial"/>
              </w:rPr>
            </w:pPr>
            <w:r w:rsidRPr="00AA330C">
              <w:rPr>
                <w:rFonts w:ascii="Arial" w:hAnsi="Arial" w:cs="Arial"/>
              </w:rPr>
              <w:t>ul. Kościuszki 132</w:t>
            </w:r>
          </w:p>
          <w:p w:rsidR="00E372F1" w:rsidRDefault="00E372F1" w:rsidP="0035582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AA330C" w:rsidRPr="00EA625D" w:rsidRDefault="00AA330C" w:rsidP="00355821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372F1" w:rsidRPr="00AA330C" w:rsidRDefault="00E372F1" w:rsidP="00AA330C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Kontakt:</w:t>
            </w:r>
          </w:p>
          <w:p w:rsidR="00E372F1" w:rsidRPr="00500315" w:rsidRDefault="00AA330C" w:rsidP="00500315">
            <w:pPr>
              <w:pStyle w:val="Bezodstpw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Lokalny Punkt Informacyjny Funduszy Europejskich w Elblągu</w:t>
            </w:r>
          </w:p>
          <w:p w:rsidR="00E372F1" w:rsidRPr="00EA625D" w:rsidRDefault="00966C8B" w:rsidP="00AA330C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AA330C">
              <w:rPr>
                <w:rFonts w:ascii="Arial" w:hAnsi="Arial" w:cs="Arial"/>
              </w:rPr>
              <w:t>Zacisze 18, 82-300 Elbląg</w:t>
            </w:r>
          </w:p>
          <w:p w:rsidR="00E372F1" w:rsidRPr="00EA625D" w:rsidRDefault="00251080" w:rsidP="00E372F1">
            <w:pPr>
              <w:pStyle w:val="Bezodstpw1"/>
              <w:jc w:val="center"/>
              <w:rPr>
                <w:rFonts w:ascii="Arial" w:hAnsi="Arial" w:cs="Arial"/>
              </w:rPr>
            </w:pPr>
            <w:hyperlink r:id="rId8" w:history="1">
              <w:r w:rsidR="00AA330C" w:rsidRPr="00852E6B">
                <w:rPr>
                  <w:rStyle w:val="Hipercze"/>
                  <w:rFonts w:ascii="Arial" w:hAnsi="Arial" w:cs="Arial"/>
                </w:rPr>
                <w:t>lpielblag@warmia.mazury.pl</w:t>
              </w:r>
            </w:hyperlink>
            <w:r w:rsidR="00E372F1" w:rsidRPr="00EA625D">
              <w:rPr>
                <w:rFonts w:ascii="Arial" w:hAnsi="Arial" w:cs="Arial"/>
              </w:rPr>
              <w:t xml:space="preserve"> </w:t>
            </w:r>
          </w:p>
          <w:p w:rsidR="00983526" w:rsidRPr="00391E63" w:rsidRDefault="00AA330C" w:rsidP="00AA330C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(55</w:t>
            </w:r>
            <w:r w:rsidR="00E372F1" w:rsidRPr="00EA625D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620 09 13/14/16</w:t>
            </w:r>
          </w:p>
        </w:tc>
      </w:tr>
      <w:tr w:rsidR="00E372F1" w:rsidTr="00E411A6">
        <w:trPr>
          <w:trHeight w:val="1023"/>
        </w:trPr>
        <w:tc>
          <w:tcPr>
            <w:tcW w:w="9062" w:type="dxa"/>
            <w:gridSpan w:val="2"/>
          </w:tcPr>
          <w:p w:rsidR="00966C8B" w:rsidRPr="00966C8B" w:rsidRDefault="00966C8B" w:rsidP="00966C8B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66C8B" w:rsidRPr="00966C8B" w:rsidRDefault="00966C8B" w:rsidP="00D4465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Administratorem danych jest Województwo Warmińsko –Mazurskie,  z siedzibą w Olsztynie, przy ul. E. Plater 1</w:t>
            </w:r>
          </w:p>
          <w:p w:rsidR="00966C8B" w:rsidRPr="00966C8B" w:rsidRDefault="00966C8B" w:rsidP="00D4465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66C8B" w:rsidRPr="00966C8B" w:rsidRDefault="00B66693" w:rsidP="00966C8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</w:t>
            </w:r>
            <w:r w:rsidR="00966C8B"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="00966C8B"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66C8B" w:rsidRPr="00966C8B" w:rsidRDefault="00966C8B" w:rsidP="00966C8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Podanie danych osobowych jest dobrowolne, a 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 .</w:t>
            </w:r>
          </w:p>
          <w:p w:rsidR="00966C8B" w:rsidRPr="00966C8B" w:rsidRDefault="00966C8B" w:rsidP="00966C8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Dane osobowe będą przetwarzane do momentu odwołania zgody. Zgoda na przetwarzanie danych osobowych może zostać cofnięta w dowolnym momencie w formie ustnej lub pisemnej .</w:t>
            </w:r>
          </w:p>
          <w:p w:rsidR="00966C8B" w:rsidRPr="00966C8B" w:rsidRDefault="00966C8B" w:rsidP="00966C8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      </w:r>
          </w:p>
          <w:p w:rsidR="00D4465B" w:rsidRDefault="00966C8B" w:rsidP="00D4465B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9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D4465B" w:rsidRDefault="00D4465B" w:rsidP="00D4465B">
            <w:pPr>
              <w:ind w:left="441"/>
              <w:rPr>
                <w:sz w:val="18"/>
                <w:szCs w:val="18"/>
              </w:rPr>
            </w:pPr>
          </w:p>
          <w:p w:rsidR="0046064A" w:rsidRPr="00D4465B" w:rsidRDefault="00391E63" w:rsidP="00391E63">
            <w:pPr>
              <w:spacing w:after="200"/>
              <w:rPr>
                <w:sz w:val="18"/>
                <w:szCs w:val="18"/>
              </w:rPr>
            </w:pPr>
            <w:r>
              <w:object w:dxaOrig="34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35pt;height:12.35pt" o:ole="">
                  <v:imagedata r:id="rId10" o:title=""/>
                </v:shape>
                <o:OLEObject Type="Embed" ProgID="PBrush" ShapeID="_x0000_i1025" DrawAspect="Content" ObjectID="_1591503186" r:id="rId11"/>
              </w:object>
            </w:r>
            <w:r>
              <w:t xml:space="preserve">  </w:t>
            </w:r>
            <w:r w:rsidR="0046064A" w:rsidRPr="00966C8B">
              <w:rPr>
                <w:sz w:val="18"/>
                <w:szCs w:val="18"/>
              </w:rPr>
              <w:t>Wyrażam zgodę na przetwarzanie moich danych osobowych w zakresie podanym w niniejszym formularzu oraz danych osobowych gromadzonych w związku  i w celu wymiany informacji oraz obsługi korespondencji</w:t>
            </w:r>
            <w:r w:rsidR="0046064A">
              <w:rPr>
                <w:sz w:val="18"/>
                <w:szCs w:val="18"/>
              </w:rPr>
              <w:t xml:space="preserve"> </w:t>
            </w:r>
            <w:r w:rsidR="0046064A" w:rsidRPr="00DA0A7A">
              <w:rPr>
                <w:sz w:val="18"/>
                <w:szCs w:val="18"/>
              </w:rPr>
              <w:t>związanych z uczestnictwem w niniejszym spotkaniu informacyjnym</w:t>
            </w:r>
            <w:r w:rsidR="0046064A" w:rsidRPr="00966C8B">
              <w:rPr>
                <w:sz w:val="18"/>
                <w:szCs w:val="18"/>
              </w:rPr>
              <w:t xml:space="preserve">. </w:t>
            </w:r>
          </w:p>
          <w:p w:rsidR="00D4465B" w:rsidRPr="00966C8B" w:rsidRDefault="00D4465B" w:rsidP="00312A07">
            <w:pPr>
              <w:rPr>
                <w:sz w:val="18"/>
                <w:szCs w:val="18"/>
              </w:rPr>
            </w:pPr>
          </w:p>
          <w:p w:rsidR="00D4465B" w:rsidRDefault="00D4465B" w:rsidP="00D4465B">
            <w:pPr>
              <w:widowControl w:val="0"/>
              <w:tabs>
                <w:tab w:val="left" w:pos="1275"/>
              </w:tabs>
              <w:ind w:right="-623"/>
              <w:jc w:val="both"/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….</w:t>
            </w:r>
            <w:r w:rsidRPr="00D2722B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…………………………………………………………</w:t>
            </w:r>
          </w:p>
          <w:p w:rsidR="00966C8B" w:rsidRPr="00355821" w:rsidRDefault="00D4465B" w:rsidP="00355821">
            <w:pPr>
              <w:widowControl w:val="0"/>
              <w:tabs>
                <w:tab w:val="left" w:pos="1275"/>
              </w:tabs>
              <w:ind w:right="-623"/>
              <w:jc w:val="both"/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                                   ( data , czytelny podpis )</w:t>
            </w:r>
          </w:p>
        </w:tc>
      </w:tr>
    </w:tbl>
    <w:p w:rsidR="007300FD" w:rsidRDefault="00F923D4" w:rsidP="00AA330C">
      <w:pPr>
        <w:jc w:val="both"/>
      </w:pPr>
      <w:r>
        <w:rPr>
          <w:rFonts w:ascii="Arial" w:hAnsi="Arial" w:cs="Arial"/>
        </w:rPr>
        <w:t xml:space="preserve">Wypełniony formularz prosimy dostarczyć osobiście do </w:t>
      </w:r>
      <w:r w:rsidR="00AA330C">
        <w:rPr>
          <w:rFonts w:ascii="Arial" w:hAnsi="Arial" w:cs="Arial"/>
        </w:rPr>
        <w:t>siedziby Punktu lub przesłać na </w:t>
      </w:r>
      <w:r>
        <w:rPr>
          <w:rFonts w:ascii="Arial" w:hAnsi="Arial" w:cs="Arial"/>
        </w:rPr>
        <w:t>adres mailowy do</w:t>
      </w:r>
      <w:r w:rsidR="00FC5AEC">
        <w:rPr>
          <w:rFonts w:ascii="Arial" w:hAnsi="Arial" w:cs="Arial"/>
          <w:b/>
        </w:rPr>
        <w:t xml:space="preserve"> 16</w:t>
      </w:r>
      <w:r>
        <w:rPr>
          <w:rFonts w:ascii="Arial" w:hAnsi="Arial" w:cs="Arial"/>
          <w:b/>
        </w:rPr>
        <w:t xml:space="preserve"> lipca 2018</w:t>
      </w:r>
      <w:r w:rsidR="00AA330C">
        <w:rPr>
          <w:rFonts w:ascii="Arial" w:hAnsi="Arial" w:cs="Arial"/>
          <w:b/>
        </w:rPr>
        <w:t xml:space="preserve"> r. do godz. 14</w:t>
      </w:r>
      <w:r>
        <w:rPr>
          <w:rFonts w:ascii="Arial" w:hAnsi="Arial" w:cs="Arial"/>
          <w:b/>
        </w:rPr>
        <w:t>:00.</w:t>
      </w:r>
    </w:p>
    <w:sectPr w:rsidR="007300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80" w:rsidRDefault="00251080" w:rsidP="00983526">
      <w:pPr>
        <w:spacing w:after="0" w:line="240" w:lineRule="auto"/>
      </w:pPr>
      <w:r>
        <w:separator/>
      </w:r>
    </w:p>
  </w:endnote>
  <w:endnote w:type="continuationSeparator" w:id="0">
    <w:p w:rsidR="00251080" w:rsidRDefault="00251080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80" w:rsidRDefault="00251080" w:rsidP="00983526">
      <w:pPr>
        <w:spacing w:after="0" w:line="240" w:lineRule="auto"/>
      </w:pPr>
      <w:r>
        <w:separator/>
      </w:r>
    </w:p>
  </w:footnote>
  <w:footnote w:type="continuationSeparator" w:id="0">
    <w:p w:rsidR="00251080" w:rsidRDefault="00251080" w:rsidP="0098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26" w:rsidRDefault="00983526">
    <w:pPr>
      <w:pStyle w:val="Nagwek"/>
    </w:pPr>
    <w:r>
      <w:rPr>
        <w:noProof/>
        <w:lang w:eastAsia="pl-PL"/>
      </w:rPr>
      <w:drawing>
        <wp:inline distT="0" distB="0" distL="0" distR="0" wp14:anchorId="03F0527B" wp14:editId="3598F4A1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26"/>
    <w:rsid w:val="00062FD2"/>
    <w:rsid w:val="000E62D3"/>
    <w:rsid w:val="00251080"/>
    <w:rsid w:val="002C0D1F"/>
    <w:rsid w:val="00312A07"/>
    <w:rsid w:val="00355821"/>
    <w:rsid w:val="00360265"/>
    <w:rsid w:val="00391E63"/>
    <w:rsid w:val="0046064A"/>
    <w:rsid w:val="00500315"/>
    <w:rsid w:val="0062493F"/>
    <w:rsid w:val="007300FD"/>
    <w:rsid w:val="00741763"/>
    <w:rsid w:val="00814B49"/>
    <w:rsid w:val="008C5B85"/>
    <w:rsid w:val="00966C8B"/>
    <w:rsid w:val="00983526"/>
    <w:rsid w:val="00A4685E"/>
    <w:rsid w:val="00A70778"/>
    <w:rsid w:val="00AA330C"/>
    <w:rsid w:val="00B66693"/>
    <w:rsid w:val="00CA5B4B"/>
    <w:rsid w:val="00CD3506"/>
    <w:rsid w:val="00CD65AD"/>
    <w:rsid w:val="00D4465B"/>
    <w:rsid w:val="00D858C2"/>
    <w:rsid w:val="00DA0A7A"/>
    <w:rsid w:val="00E372F1"/>
    <w:rsid w:val="00E411A6"/>
    <w:rsid w:val="00ED429F"/>
    <w:rsid w:val="00F923D4"/>
    <w:rsid w:val="00FC5AE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blag@warmia.mazury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iir.gov.pl/polityka-prywatnosci-i-wykorzystania-plikow-cookies-w-serwisach-internetowych-ministerstwa-inwestycji-i-rozwoj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Juchniewicz</dc:creator>
  <cp:lastModifiedBy>user</cp:lastModifiedBy>
  <cp:revision>2</cp:revision>
  <cp:lastPrinted>2018-06-14T10:40:00Z</cp:lastPrinted>
  <dcterms:created xsi:type="dcterms:W3CDTF">2018-06-26T05:27:00Z</dcterms:created>
  <dcterms:modified xsi:type="dcterms:W3CDTF">2018-06-26T05:27:00Z</dcterms:modified>
</cp:coreProperties>
</file>